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0" w:rsidRDefault="00DF0E10" w:rsidP="00DF0E1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Срок бесплатной приватизации жилья истекает 1 марта</w:t>
      </w:r>
    </w:p>
    <w:p w:rsidR="00A466E2" w:rsidRDefault="00A466E2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D31" w:rsidRPr="0045372D" w:rsidRDefault="00720D31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2B3481" w:rsidRPr="002B3481">
        <w:rPr>
          <w:rFonts w:ascii="Times New Roman" w:hAnsi="Times New Roman" w:cs="Times New Roman"/>
          <w:color w:val="auto"/>
          <w:sz w:val="28"/>
          <w:szCs w:val="28"/>
        </w:rPr>
        <w:t xml:space="preserve">Приангарья 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до конца февраля могут бесплатно оформить в собственность жилое помещение. 1 марта 2017 года истекает срок бесплатной приватизации жилья. 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дальнейшем процедур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а может быть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продл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не для всех категорий граждан. </w:t>
      </w:r>
    </w:p>
    <w:p w:rsidR="007E1EDD" w:rsidRPr="0045372D" w:rsidRDefault="00234FDD" w:rsidP="00425F32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сегодняшний день в</w:t>
      </w:r>
      <w:r w:rsidR="00720D31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Думе РФ находится на рассмотрении законопроект о продлении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бесплатной прива</w:t>
      </w:r>
      <w:r w:rsidR="006504AB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тизации жилья до 2020 года для де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тей-сирот, граждан, проживающих в жилье, признанном аварийным до 2012 года, и жителей Крыма и Севастополя.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Данный законопроект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уже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ен депутатами в перво</w:t>
      </w:r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м чтении. В случае </w:t>
      </w:r>
      <w:bookmarkStart w:id="0" w:name="_GoBack"/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его принятия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д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всех остальных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гражданпоследним днем заключения договор</w:t>
      </w:r>
      <w:bookmarkEnd w:id="0"/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а о передаче жилого объекта в частную собственность станет 28 февраля. </w:t>
      </w:r>
      <w:r w:rsidR="00B41E4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Так как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на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подготовку 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сбор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необходимых для приватизациидокументов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требуется время, жителям региона, желающим воспользоваться своим правом, лучше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не откладывать проведение данной процедуры.</w:t>
      </w:r>
    </w:p>
    <w:p w:rsidR="00704B4F" w:rsidRPr="0045372D" w:rsidRDefault="00B41E43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Оформить бесплатно в собственность квартиру из государственного или муниципального жилищного фонда можно только один раз.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раво на приватизацию жилья есть у нанимателя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его семьи.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Для этого гражданинунеобходимо заключить договор</w:t>
      </w:r>
      <w:r w:rsidR="00254C54" w:rsidRPr="0045372D">
        <w:rPr>
          <w:rFonts w:ascii="Times New Roman" w:hAnsi="Times New Roman" w:cs="Times New Roman"/>
          <w:color w:val="auto"/>
          <w:sz w:val="28"/>
          <w:szCs w:val="28"/>
        </w:rPr>
        <w:t>с органами государственной власти или органами местного самоуправления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(приватизации) помещения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. Нотариального удостоверения договора передачи не требуется. </w:t>
      </w:r>
    </w:p>
    <w:p w:rsidR="00425F32" w:rsidRPr="0045372D" w:rsidRDefault="00704B4F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формлению в собственность не подлежат жилые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омещения, находящиеся в аварийном состоянии,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в общежитиях, а также служебные жилые помещения.</w:t>
      </w:r>
    </w:p>
    <w:p w:rsidR="00704B4F" w:rsidRDefault="006F45A8" w:rsidP="00704B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Право собственности на жилое помещение возникает с момента внесения Росреестром соответствующей записи в Единый реестр недвижимости. Зарегистрированное право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дает владельцу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совершать любые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имущественные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сделки: куплю-продажу, дарение, мену, завещание.</w:t>
      </w:r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В случае,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</w:t>
      </w:r>
      <w:r w:rsidR="006C14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49A" w:rsidRPr="00E53FA3" w:rsidRDefault="006C149A" w:rsidP="00E53FA3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всего по Иркутской области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было приватизировано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7174</w:t>
      </w:r>
      <w:r w:rsidR="00E53FA3"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жилых помещений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,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 том числе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по г. Иркут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ску и Иркутскому району - 1374.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Общая площадь приватизированн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ого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жил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ья составила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353424,1 м</w:t>
      </w:r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(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ркутску 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Иркутскому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району - 67203,6 м</w:t>
      </w:r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).</w:t>
      </w:r>
    </w:p>
    <w:p w:rsidR="0045372D" w:rsidRPr="0045372D" w:rsidRDefault="007E1EDD" w:rsidP="00704B4F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 необходимых документах для осуществления учетно-регистрационных действий 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C27447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 могут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узнать по телефону круглосуточной "горячей линии" Росреестра: 8 (800) 100-34-34. Звонки по России бесплатные.</w:t>
      </w:r>
    </w:p>
    <w:p w:rsidR="00B41E43" w:rsidRDefault="0045372D" w:rsidP="00254C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Подать </w:t>
      </w:r>
      <w:r w:rsidRPr="0045372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447">
        <w:rPr>
          <w:rFonts w:ascii="Times New Roman" w:hAnsi="Times New Roman" w:cs="Times New Roman"/>
          <w:sz w:val="28"/>
          <w:szCs w:val="28"/>
        </w:rPr>
        <w:t>на</w:t>
      </w:r>
      <w:r w:rsidRPr="004537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27447">
        <w:rPr>
          <w:rFonts w:ascii="Times New Roman" w:hAnsi="Times New Roman" w:cs="Times New Roman"/>
          <w:sz w:val="28"/>
          <w:szCs w:val="28"/>
        </w:rPr>
        <w:t>ую</w:t>
      </w:r>
      <w:r w:rsidRPr="0045372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27447">
        <w:rPr>
          <w:rFonts w:ascii="Times New Roman" w:hAnsi="Times New Roman" w:cs="Times New Roman"/>
          <w:sz w:val="28"/>
          <w:szCs w:val="28"/>
        </w:rPr>
        <w:t xml:space="preserve">ю прав </w:t>
      </w:r>
      <w:r w:rsidRPr="0045372D">
        <w:rPr>
          <w:rFonts w:ascii="Times New Roman" w:hAnsi="Times New Roman" w:cs="Times New Roman"/>
          <w:sz w:val="28"/>
          <w:szCs w:val="28"/>
        </w:rPr>
        <w:t>можно в офисах «Мои документы».</w:t>
      </w:r>
      <w:r w:rsidR="00235C00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>дреса</w:t>
      </w:r>
      <w:r w:rsidR="00235C00">
        <w:rPr>
          <w:rFonts w:ascii="Times New Roman" w:hAnsi="Times New Roman" w:cs="Times New Roman"/>
          <w:sz w:val="28"/>
          <w:szCs w:val="28"/>
        </w:rPr>
        <w:t>ми и графиками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5C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офисов можно </w:t>
      </w:r>
      <w:r w:rsidR="00235C00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(</w:t>
      </w:r>
      <w:hyperlink r:id="rId6" w:history="1"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372D">
        <w:rPr>
          <w:rFonts w:ascii="Times New Roman" w:hAnsi="Times New Roman" w:cs="Times New Roman"/>
          <w:sz w:val="28"/>
          <w:szCs w:val="28"/>
        </w:rPr>
        <w:t>).</w:t>
      </w:r>
    </w:p>
    <w:p w:rsidR="0091131A" w:rsidRPr="0091131A" w:rsidRDefault="0091131A" w:rsidP="0091131A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3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Управление Росреестра по Иркутской области </w:t>
      </w:r>
    </w:p>
    <w:sectPr w:rsidR="0091131A" w:rsidRPr="0091131A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8B" w:rsidRDefault="00A5518B" w:rsidP="0091131A">
      <w:pPr>
        <w:spacing w:after="0" w:line="240" w:lineRule="auto"/>
      </w:pPr>
      <w:r>
        <w:separator/>
      </w:r>
    </w:p>
  </w:endnote>
  <w:endnote w:type="continuationSeparator" w:id="1">
    <w:p w:rsidR="00A5518B" w:rsidRDefault="00A5518B" w:rsidP="0091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8B" w:rsidRDefault="00A5518B" w:rsidP="0091131A">
      <w:pPr>
        <w:spacing w:after="0" w:line="240" w:lineRule="auto"/>
      </w:pPr>
      <w:r>
        <w:separator/>
      </w:r>
    </w:p>
  </w:footnote>
  <w:footnote w:type="continuationSeparator" w:id="1">
    <w:p w:rsidR="00A5518B" w:rsidRDefault="00A5518B" w:rsidP="0091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D31"/>
    <w:rsid w:val="00087AE2"/>
    <w:rsid w:val="00234FDD"/>
    <w:rsid w:val="00235C00"/>
    <w:rsid w:val="00254C54"/>
    <w:rsid w:val="002B3481"/>
    <w:rsid w:val="002C7A3F"/>
    <w:rsid w:val="002D61CD"/>
    <w:rsid w:val="003468B4"/>
    <w:rsid w:val="003D5423"/>
    <w:rsid w:val="003E0303"/>
    <w:rsid w:val="003E39B3"/>
    <w:rsid w:val="00425F32"/>
    <w:rsid w:val="0045372D"/>
    <w:rsid w:val="00497BF0"/>
    <w:rsid w:val="004A364A"/>
    <w:rsid w:val="004C3F47"/>
    <w:rsid w:val="00514687"/>
    <w:rsid w:val="0054374C"/>
    <w:rsid w:val="00601A98"/>
    <w:rsid w:val="006504AB"/>
    <w:rsid w:val="006C149A"/>
    <w:rsid w:val="006F45A8"/>
    <w:rsid w:val="00704B4F"/>
    <w:rsid w:val="00720D31"/>
    <w:rsid w:val="00767148"/>
    <w:rsid w:val="007754EF"/>
    <w:rsid w:val="00796FD4"/>
    <w:rsid w:val="007E1EDD"/>
    <w:rsid w:val="008325C4"/>
    <w:rsid w:val="0091131A"/>
    <w:rsid w:val="009D02E5"/>
    <w:rsid w:val="009F5AC1"/>
    <w:rsid w:val="00A466E2"/>
    <w:rsid w:val="00A5518B"/>
    <w:rsid w:val="00A83861"/>
    <w:rsid w:val="00AA2AE9"/>
    <w:rsid w:val="00AC331E"/>
    <w:rsid w:val="00B41E43"/>
    <w:rsid w:val="00BA71C3"/>
    <w:rsid w:val="00BF7589"/>
    <w:rsid w:val="00C23C43"/>
    <w:rsid w:val="00C27447"/>
    <w:rsid w:val="00C82044"/>
    <w:rsid w:val="00D87D9F"/>
    <w:rsid w:val="00DA40E3"/>
    <w:rsid w:val="00DC01B1"/>
    <w:rsid w:val="00DF0E10"/>
    <w:rsid w:val="00E53FA3"/>
    <w:rsid w:val="00F4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4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E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31A"/>
  </w:style>
  <w:style w:type="paragraph" w:styleId="a7">
    <w:name w:val="footer"/>
    <w:basedOn w:val="a"/>
    <w:link w:val="a8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38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A</cp:lastModifiedBy>
  <cp:revision>2</cp:revision>
  <dcterms:created xsi:type="dcterms:W3CDTF">2017-02-07T04:32:00Z</dcterms:created>
  <dcterms:modified xsi:type="dcterms:W3CDTF">2017-02-07T04:32:00Z</dcterms:modified>
</cp:coreProperties>
</file>